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C5A2" w14:textId="3E1B290F" w:rsidR="008B088E" w:rsidRPr="008B088E" w:rsidRDefault="000229FB" w:rsidP="008B088E">
      <w:pPr>
        <w:pStyle w:val="Standard"/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BE</w:t>
      </w:r>
    </w:p>
    <w:p w14:paraId="32BAD701" w14:textId="0E30218D" w:rsidR="002D4C94" w:rsidRPr="002D4C94" w:rsidRDefault="002D4C94" w:rsidP="002D4C94">
      <w:pPr>
        <w:pStyle w:val="Standard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D4C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Klauzula informacyjna </w:t>
      </w:r>
      <w:r w:rsidRPr="002D4C9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>dotycząca przetwarzania danych osobowych</w:t>
      </w:r>
    </w:p>
    <w:p w14:paraId="44D70C5E" w14:textId="77777777" w:rsidR="002D4C94" w:rsidRPr="002D4C94" w:rsidRDefault="002D4C94" w:rsidP="002D4C94">
      <w:pPr>
        <w:pStyle w:val="Standard"/>
        <w:spacing w:before="280" w:after="2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ust.1 i 2 rozporządzenia Parlamentu Europejskiego i Rady (UE) 2016/679 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27 kwietnia 2016 r. w sprawie ochrony osób fizycznych w związku z przetwarzaniem danych osobowych i w sprawie swobodnego przepływu takich danych oraz uchylenia dyrektywy 95/46/WE (ogólne rozporządzenie o ochronie danych),  informuję, iż:</w:t>
      </w:r>
    </w:p>
    <w:p w14:paraId="0902452C" w14:textId="77777777" w:rsidR="002D4C94" w:rsidRPr="002D4C94" w:rsidRDefault="002D4C94" w:rsidP="002D4C94">
      <w:pPr>
        <w:pStyle w:val="Akapitzlist"/>
        <w:widowControl/>
        <w:numPr>
          <w:ilvl w:val="0"/>
          <w:numId w:val="25"/>
        </w:numPr>
        <w:suppressAutoHyphens/>
        <w:autoSpaceDE/>
        <w:adjustRightInd/>
        <w:spacing w:line="240" w:lineRule="auto"/>
        <w:contextualSpacing w:val="0"/>
        <w:jc w:val="both"/>
        <w:rPr>
          <w:rFonts w:cs="Times New Roman"/>
          <w:sz w:val="18"/>
          <w:szCs w:val="18"/>
        </w:rPr>
      </w:pPr>
      <w:r w:rsidRPr="002D4C94">
        <w:rPr>
          <w:rFonts w:cs="Times New Roman"/>
          <w:sz w:val="18"/>
          <w:szCs w:val="18"/>
        </w:rPr>
        <w:t xml:space="preserve">Administratorem danych osobowych jest Centrum Usług Społecznych w Alwerni </w:t>
      </w:r>
      <w:r w:rsidRPr="002D4C94">
        <w:rPr>
          <w:rFonts w:cs="Times New Roman"/>
          <w:sz w:val="18"/>
          <w:szCs w:val="18"/>
        </w:rPr>
        <w:br/>
        <w:t>ul. Z. Gęsikowskiego 7,  32-566 Alwernia, tel. 12- 283 30 31, reprezentowany przez Dyrektora.  </w:t>
      </w:r>
    </w:p>
    <w:p w14:paraId="3724665A" w14:textId="77777777" w:rsidR="002D4C94" w:rsidRPr="002D4C94" w:rsidRDefault="002D4C94" w:rsidP="002D4C94">
      <w:pPr>
        <w:pStyle w:val="Akapitzlist"/>
        <w:widowControl/>
        <w:numPr>
          <w:ilvl w:val="0"/>
          <w:numId w:val="25"/>
        </w:numPr>
        <w:suppressAutoHyphens/>
        <w:autoSpaceDE/>
        <w:adjustRightInd/>
        <w:spacing w:line="240" w:lineRule="auto"/>
        <w:contextualSpacing w:val="0"/>
        <w:jc w:val="both"/>
        <w:rPr>
          <w:rFonts w:cs="Times New Roman"/>
          <w:sz w:val="18"/>
          <w:szCs w:val="18"/>
        </w:rPr>
      </w:pPr>
      <w:r w:rsidRPr="002D4C94">
        <w:rPr>
          <w:rFonts w:cs="Times New Roman"/>
          <w:sz w:val="18"/>
          <w:szCs w:val="18"/>
        </w:rPr>
        <w:t>Dyrektor Centrum Usług Społecznych w Alwerni wyznaczył Inspektora Ochrony Danych Osobowych</w:t>
      </w:r>
      <w:r w:rsidRPr="002D4C94">
        <w:rPr>
          <w:rFonts w:cs="Times New Roman"/>
          <w:b/>
          <w:sz w:val="18"/>
          <w:szCs w:val="18"/>
        </w:rPr>
        <w:t>,</w:t>
      </w:r>
      <w:r w:rsidRPr="002D4C94">
        <w:rPr>
          <w:rFonts w:cs="Times New Roman"/>
          <w:sz w:val="18"/>
          <w:szCs w:val="18"/>
        </w:rPr>
        <w:t xml:space="preserve"> z którym można skontaktować się poprzez e-mail: </w:t>
      </w:r>
      <w:r w:rsidRPr="002D4C94">
        <w:rPr>
          <w:rFonts w:cs="Times New Roman"/>
          <w:color w:val="0000FF"/>
          <w:sz w:val="18"/>
          <w:szCs w:val="18"/>
          <w:u w:val="single"/>
        </w:rPr>
        <w:t>iod@mops.alwernia.pl</w:t>
      </w:r>
      <w:r w:rsidRPr="002D4C94">
        <w:rPr>
          <w:rFonts w:cs="Times New Roman"/>
          <w:sz w:val="18"/>
          <w:szCs w:val="18"/>
        </w:rPr>
        <w:t xml:space="preserve"> lub pod nr telefonu 12 283 30 31 w każdej sprawie dotyczącej przetwarzania danych osobowych.</w:t>
      </w:r>
    </w:p>
    <w:p w14:paraId="0A775B79" w14:textId="77777777" w:rsidR="002D4C94" w:rsidRPr="002D4C94" w:rsidRDefault="002D4C94" w:rsidP="002D4C94">
      <w:pPr>
        <w:pStyle w:val="Akapitzlist"/>
        <w:widowControl/>
        <w:numPr>
          <w:ilvl w:val="0"/>
          <w:numId w:val="25"/>
        </w:numPr>
        <w:suppressAutoHyphens/>
        <w:autoSpaceDE/>
        <w:adjustRightInd/>
        <w:spacing w:line="240" w:lineRule="auto"/>
        <w:contextualSpacing w:val="0"/>
        <w:jc w:val="both"/>
        <w:rPr>
          <w:rFonts w:cs="Times New Roman"/>
          <w:sz w:val="18"/>
          <w:szCs w:val="18"/>
        </w:rPr>
      </w:pPr>
      <w:r w:rsidRPr="002D4C94">
        <w:rPr>
          <w:rFonts w:cs="Times New Roman"/>
          <w:sz w:val="18"/>
          <w:szCs w:val="18"/>
        </w:rPr>
        <w:t>Dane osobowe przetwarzane będą w celu:</w:t>
      </w:r>
    </w:p>
    <w:p w14:paraId="1FFCDD18" w14:textId="444379D7" w:rsidR="002D4C94" w:rsidRPr="002D4C94" w:rsidRDefault="002D4C94" w:rsidP="002D4C94">
      <w:pPr>
        <w:pStyle w:val="Standard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realizacji zadań wynikających ze statutu Centrum Usług Społecznych w Alwerni zgodnie art. 6 ust. 1 lit. a, b, c, d, e ogólnego rozporządzenia o ochronie danych osobowych z dnia 27 kwietnia 2016 r.</w:t>
      </w:r>
    </w:p>
    <w:p w14:paraId="73809FE0" w14:textId="77777777" w:rsidR="000229FB" w:rsidRDefault="002D4C94" w:rsidP="000229FB">
      <w:pPr>
        <w:pStyle w:val="Standard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wypełniania obowiązków prawnych ciążących na Centrum Usług Społecznych w Alwerni na podstawie powszechnie obowiązujących przepisów prawa,</w:t>
      </w:r>
    </w:p>
    <w:p w14:paraId="0AE651BF" w14:textId="454CDE06" w:rsidR="002D4C94" w:rsidRPr="000229FB" w:rsidRDefault="002D4C94" w:rsidP="000229FB">
      <w:pPr>
        <w:pStyle w:val="Standard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realizacji zadań wynikających z art </w:t>
      </w:r>
      <w:r w:rsidR="000229FB"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ust 1</w:t>
      </w:r>
      <w:r w:rsidR="000229FB"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 ustawa </w:t>
      </w:r>
      <w:r w:rsidR="000229FB"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23 maja 2024 r.</w:t>
      </w:r>
      <w:r w:rsidR="000229FB"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229FB"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>o bonie energetycznym oraz o zmianie niektórych ustaw w celu ograniczenia cen energii elektrycznej, gazu ziemnego i ciepła systemowego</w:t>
      </w:r>
      <w:r w:rsid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</w:t>
      </w:r>
      <w:r w:rsidRPr="000229FB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29 ustawy z dnia 28 listopada 2003 r. o świadczeniach rodzinnych.</w:t>
      </w:r>
    </w:p>
    <w:p w14:paraId="40DAB5E6" w14:textId="77777777" w:rsidR="002D4C94" w:rsidRPr="002D4C94" w:rsidRDefault="002D4C94" w:rsidP="002D4C94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bowe będą prze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twa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rzane przez okres nie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 xml:space="preserve">zbędny wynikający z ustawodawstwa obowiązującego w Centrum Usług Społecznych.  </w:t>
      </w:r>
    </w:p>
    <w:p w14:paraId="21810429" w14:textId="59AC5B9D" w:rsidR="002D4C94" w:rsidRPr="002D4C94" w:rsidRDefault="002D4C94" w:rsidP="002D4C94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Dane prze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twa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rzane w opar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ciu o wyra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żoną zgodę będą prze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twa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rzane do czasu jej wyco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fa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nia, jed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nak nie dłu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żej niż przez czas nie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zbędny do wyko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na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softHyphen/>
        <w:t>nia umowy.</w:t>
      </w:r>
    </w:p>
    <w:p w14:paraId="6D8956EF" w14:textId="77777777" w:rsidR="002D4C94" w:rsidRPr="002D4C94" w:rsidRDefault="002D4C94" w:rsidP="002D4C94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przekazywane do państwa trzeciego/organizacji międzynarodowej.</w:t>
      </w:r>
    </w:p>
    <w:p w14:paraId="48D8F7F3" w14:textId="77777777" w:rsidR="002D4C94" w:rsidRPr="002D4C94" w:rsidRDefault="002D4C94" w:rsidP="002D4C94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Każda osoba posiada prawo dostępu do treści swoich danych oraz prawo ich sprostowania, usunięcia, ograniczenia przetwarzania, prawo do przenoszenia danych osobowych, prawo wniesienia sprzeciwu, prawo do cofnięcia zgody w dowolnym momencie bez wpływu na zgodność z prawem przetwarzania (możliwość istnieje  jeżeli przetwarzanie odbywa się na podstawie zgody, a nie na podstawie przepisów uprawniających administratora do przetwarzania tych danych)</w:t>
      </w:r>
    </w:p>
    <w:p w14:paraId="46ACF91F" w14:textId="77777777" w:rsidR="002D4C94" w:rsidRPr="002D4C94" w:rsidRDefault="002D4C94" w:rsidP="002D4C94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Wszystkim osobom przysługuje prawo wniesienia skargi do Organu Nadzorczego, gdy przetwarzanie danych osobowych dotyczących Pana/Pani, narusza przepisy ogólnego rozporządzenia o ochronie danych osobowych z dnia 27 kwietnia 2016 r.</w:t>
      </w:r>
    </w:p>
    <w:p w14:paraId="74DDFDEA" w14:textId="77777777" w:rsidR="002D4C94" w:rsidRPr="002D4C94" w:rsidRDefault="002D4C94" w:rsidP="002D4C94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danych osobowych będą:</w:t>
      </w:r>
    </w:p>
    <w:p w14:paraId="0362EA2E" w14:textId="77777777" w:rsidR="002D4C94" w:rsidRPr="002D4C94" w:rsidRDefault="002D4C94" w:rsidP="002D4C94">
      <w:pPr>
        <w:pStyle w:val="Standar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dostawcy systemów informatycznych i usług IT na rzecz Centrum Usług Społecznych </w:t>
      </w: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 Alwerni,</w:t>
      </w:r>
    </w:p>
    <w:p w14:paraId="04BE970B" w14:textId="77777777" w:rsidR="002D4C94" w:rsidRPr="002D4C94" w:rsidRDefault="002D4C94" w:rsidP="002D4C94">
      <w:pPr>
        <w:pStyle w:val="Standar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operatorzy pocztowi,</w:t>
      </w:r>
    </w:p>
    <w:p w14:paraId="1EB53A8B" w14:textId="77777777" w:rsidR="002D4C94" w:rsidRPr="002D4C94" w:rsidRDefault="002D4C94" w:rsidP="002D4C94">
      <w:pPr>
        <w:pStyle w:val="Standar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banki w zakresie realizacji płatności,</w:t>
      </w:r>
    </w:p>
    <w:p w14:paraId="2993AD28" w14:textId="205AE267" w:rsidR="002D4C94" w:rsidRPr="002D4C94" w:rsidRDefault="002D4C94" w:rsidP="002D4C94">
      <w:pPr>
        <w:pStyle w:val="Standar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podmioty świadczące na rzecz Centrum Usług Społecznych w Alwerni usługi niezbędne do wykonania zawieranej z Panią/Panem umowy,</w:t>
      </w:r>
    </w:p>
    <w:p w14:paraId="21669606" w14:textId="77777777" w:rsidR="002D4C94" w:rsidRPr="002D4C94" w:rsidRDefault="002D4C94" w:rsidP="002D4C94">
      <w:pPr>
        <w:pStyle w:val="Standard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organy uprawnione na podstawie przepisów prawa do otrzymania Pani/Pana danych osobowych.</w:t>
      </w:r>
    </w:p>
    <w:p w14:paraId="77962A62" w14:textId="77777777" w:rsidR="002D4C94" w:rsidRPr="002D4C94" w:rsidRDefault="002D4C94" w:rsidP="002D4C94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nie będą podlegały profilowaniu.</w:t>
      </w:r>
    </w:p>
    <w:p w14:paraId="56E4F95F" w14:textId="77777777" w:rsidR="002D4C94" w:rsidRPr="002D4C94" w:rsidRDefault="002D4C94" w:rsidP="002D4C94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przez Panią/Pana danych osobowych wynikających z przepisów prawa jest obowiązkowe, z wyjątkiem danych osobowych fakultatywnych, których podanie jest dobrowolne.</w:t>
      </w:r>
    </w:p>
    <w:p w14:paraId="293F9073" w14:textId="77777777" w:rsidR="002D4C94" w:rsidRPr="002D4C94" w:rsidRDefault="002D4C94" w:rsidP="002D4C94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06954494" w14:textId="77777777" w:rsidR="002D4C94" w:rsidRPr="002D4C94" w:rsidRDefault="002D4C94" w:rsidP="002D4C94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D4C94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Konsekwencją nie podania przez Panią/Pana danych osobowych wymaganych przez przepisy prawa jest brak możliwości przyznania świadczenia.</w:t>
      </w:r>
    </w:p>
    <w:p w14:paraId="2774891B" w14:textId="77777777" w:rsidR="002D4C94" w:rsidRPr="002D4C94" w:rsidRDefault="002D4C94" w:rsidP="002D4C94">
      <w:pPr>
        <w:rPr>
          <w:rFonts w:cs="Times New Roman"/>
          <w:sz w:val="18"/>
          <w:szCs w:val="18"/>
        </w:rPr>
      </w:pPr>
    </w:p>
    <w:p w14:paraId="3CBC9226" w14:textId="77777777" w:rsidR="002D4C94" w:rsidRPr="002D4C94" w:rsidRDefault="002D4C94" w:rsidP="002D4C94">
      <w:pPr>
        <w:rPr>
          <w:rFonts w:cs="Times New Roman"/>
          <w:sz w:val="18"/>
          <w:szCs w:val="18"/>
        </w:rPr>
      </w:pPr>
    </w:p>
    <w:p w14:paraId="293F7E45" w14:textId="77777777" w:rsidR="002D4C94" w:rsidRDefault="002D4C94" w:rsidP="002D4C94">
      <w:pPr>
        <w:rPr>
          <w:rFonts w:cs="Times New Roman"/>
          <w:sz w:val="18"/>
          <w:szCs w:val="18"/>
        </w:rPr>
      </w:pPr>
    </w:p>
    <w:p w14:paraId="5AFB6864" w14:textId="77777777" w:rsidR="002D4C94" w:rsidRPr="002D4C94" w:rsidRDefault="002D4C94" w:rsidP="002D4C94">
      <w:pPr>
        <w:rPr>
          <w:rFonts w:cs="Times New Roman"/>
          <w:sz w:val="18"/>
          <w:szCs w:val="18"/>
        </w:rPr>
      </w:pPr>
    </w:p>
    <w:p w14:paraId="03DBD4F8" w14:textId="77777777" w:rsidR="002D4C94" w:rsidRPr="002D4C94" w:rsidRDefault="002D4C94" w:rsidP="002D4C94">
      <w:pPr>
        <w:rPr>
          <w:rFonts w:cs="Times New Roman"/>
          <w:sz w:val="18"/>
          <w:szCs w:val="18"/>
        </w:rPr>
      </w:pPr>
    </w:p>
    <w:p w14:paraId="2385CE8A" w14:textId="77777777" w:rsidR="002D4C94" w:rsidRPr="002D4C94" w:rsidRDefault="002D4C94" w:rsidP="002D4C94">
      <w:pPr>
        <w:ind w:left="6379"/>
        <w:jc w:val="center"/>
        <w:rPr>
          <w:rFonts w:cs="Times New Roman"/>
          <w:sz w:val="18"/>
          <w:szCs w:val="18"/>
        </w:rPr>
      </w:pPr>
      <w:r w:rsidRPr="002D4C94">
        <w:rPr>
          <w:rFonts w:cs="Times New Roman"/>
          <w:sz w:val="18"/>
          <w:szCs w:val="18"/>
        </w:rPr>
        <w:t>……………………………</w:t>
      </w:r>
    </w:p>
    <w:p w14:paraId="5F51508F" w14:textId="77777777" w:rsidR="002D4C94" w:rsidRPr="002D4C94" w:rsidRDefault="002D4C94" w:rsidP="002D4C94">
      <w:pPr>
        <w:tabs>
          <w:tab w:val="left" w:pos="7230"/>
        </w:tabs>
        <w:ind w:left="6379"/>
        <w:jc w:val="center"/>
        <w:rPr>
          <w:rFonts w:cs="Times New Roman"/>
          <w:sz w:val="18"/>
          <w:szCs w:val="18"/>
        </w:rPr>
      </w:pPr>
      <w:r w:rsidRPr="002D4C94">
        <w:rPr>
          <w:rFonts w:cs="Times New Roman"/>
          <w:sz w:val="18"/>
          <w:szCs w:val="18"/>
        </w:rPr>
        <w:t>Podpis</w:t>
      </w:r>
    </w:p>
    <w:p w14:paraId="27669096" w14:textId="77777777" w:rsidR="002D4C94" w:rsidRPr="002D4C94" w:rsidRDefault="002D4C94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8"/>
          <w:szCs w:val="18"/>
        </w:rPr>
      </w:pPr>
    </w:p>
    <w:p w14:paraId="1CFAB87F" w14:textId="77777777" w:rsidR="008F1E2F" w:rsidRPr="002D4C94" w:rsidRDefault="008F1E2F">
      <w:pPr>
        <w:rPr>
          <w:sz w:val="18"/>
          <w:szCs w:val="18"/>
        </w:rPr>
      </w:pPr>
    </w:p>
    <w:sectPr w:rsidR="008F1E2F" w:rsidRPr="002D4C94" w:rsidSect="002D4C94">
      <w:headerReference w:type="default" r:id="rId7"/>
      <w:footnotePr>
        <w:numRestart w:val="eachSect"/>
      </w:footnotePr>
      <w:pgSz w:w="11906" w:h="16838"/>
      <w:pgMar w:top="1560" w:right="1434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823A6" w14:textId="77777777" w:rsidR="00D455F7" w:rsidRDefault="00D455F7" w:rsidP="00B60789">
      <w:pPr>
        <w:spacing w:line="240" w:lineRule="auto"/>
      </w:pPr>
      <w:r>
        <w:separator/>
      </w:r>
    </w:p>
  </w:endnote>
  <w:endnote w:type="continuationSeparator" w:id="0">
    <w:p w14:paraId="4C58735E" w14:textId="77777777" w:rsidR="00D455F7" w:rsidRDefault="00D455F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C743" w14:textId="77777777" w:rsidR="00D455F7" w:rsidRDefault="00D455F7" w:rsidP="00B60789">
      <w:pPr>
        <w:spacing w:line="240" w:lineRule="auto"/>
      </w:pPr>
      <w:r>
        <w:separator/>
      </w:r>
    </w:p>
  </w:footnote>
  <w:footnote w:type="continuationSeparator" w:id="0">
    <w:p w14:paraId="44062BD7" w14:textId="77777777" w:rsidR="00D455F7" w:rsidRDefault="00D455F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95EB3">
      <w:rPr>
        <w:noProof/>
      </w:rPr>
      <w:t>11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AB"/>
    <w:multiLevelType w:val="multilevel"/>
    <w:tmpl w:val="0BB8CE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2385"/>
    <w:multiLevelType w:val="multilevel"/>
    <w:tmpl w:val="B5C6FAF2"/>
    <w:styleLink w:val="WWNum2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Arial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0429C"/>
    <w:multiLevelType w:val="multilevel"/>
    <w:tmpl w:val="5276F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3852">
    <w:abstractNumId w:val="0"/>
  </w:num>
  <w:num w:numId="2" w16cid:durableId="1355769558">
    <w:abstractNumId w:val="14"/>
  </w:num>
  <w:num w:numId="3" w16cid:durableId="313993447">
    <w:abstractNumId w:val="7"/>
  </w:num>
  <w:num w:numId="4" w16cid:durableId="1013610395">
    <w:abstractNumId w:val="15"/>
  </w:num>
  <w:num w:numId="5" w16cid:durableId="1683165960">
    <w:abstractNumId w:val="11"/>
  </w:num>
  <w:num w:numId="6" w16cid:durableId="883520013">
    <w:abstractNumId w:val="4"/>
  </w:num>
  <w:num w:numId="7" w16cid:durableId="910236646">
    <w:abstractNumId w:val="22"/>
  </w:num>
  <w:num w:numId="8" w16cid:durableId="1334990971">
    <w:abstractNumId w:val="17"/>
  </w:num>
  <w:num w:numId="9" w16cid:durableId="2113625724">
    <w:abstractNumId w:val="23"/>
  </w:num>
  <w:num w:numId="10" w16cid:durableId="1799371091">
    <w:abstractNumId w:val="20"/>
  </w:num>
  <w:num w:numId="11" w16cid:durableId="1086265682">
    <w:abstractNumId w:val="24"/>
  </w:num>
  <w:num w:numId="12" w16cid:durableId="1990092976">
    <w:abstractNumId w:val="9"/>
  </w:num>
  <w:num w:numId="13" w16cid:durableId="245654018">
    <w:abstractNumId w:val="25"/>
  </w:num>
  <w:num w:numId="14" w16cid:durableId="632298212">
    <w:abstractNumId w:val="12"/>
  </w:num>
  <w:num w:numId="15" w16cid:durableId="2038002739">
    <w:abstractNumId w:val="8"/>
  </w:num>
  <w:num w:numId="16" w16cid:durableId="39087196">
    <w:abstractNumId w:val="21"/>
  </w:num>
  <w:num w:numId="17" w16cid:durableId="401025984">
    <w:abstractNumId w:val="6"/>
  </w:num>
  <w:num w:numId="18" w16cid:durableId="2051146283">
    <w:abstractNumId w:val="13"/>
  </w:num>
  <w:num w:numId="19" w16cid:durableId="153568604">
    <w:abstractNumId w:val="1"/>
  </w:num>
  <w:num w:numId="20" w16cid:durableId="950665912">
    <w:abstractNumId w:val="10"/>
  </w:num>
  <w:num w:numId="21" w16cid:durableId="112721959">
    <w:abstractNumId w:val="2"/>
  </w:num>
  <w:num w:numId="22" w16cid:durableId="1423840605">
    <w:abstractNumId w:val="18"/>
  </w:num>
  <w:num w:numId="23" w16cid:durableId="121121213">
    <w:abstractNumId w:val="3"/>
  </w:num>
  <w:num w:numId="24" w16cid:durableId="217327685">
    <w:abstractNumId w:val="16"/>
  </w:num>
  <w:num w:numId="25" w16cid:durableId="1242061004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6" w16cid:durableId="643967134">
    <w:abstractNumId w:val="5"/>
  </w:num>
  <w:num w:numId="27" w16cid:durableId="18425750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110BE"/>
    <w:rsid w:val="00013DFA"/>
    <w:rsid w:val="000159EC"/>
    <w:rsid w:val="00020BBC"/>
    <w:rsid w:val="000229FB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D4C94"/>
    <w:rsid w:val="002E723F"/>
    <w:rsid w:val="002F01BB"/>
    <w:rsid w:val="00302727"/>
    <w:rsid w:val="003161F0"/>
    <w:rsid w:val="00327F25"/>
    <w:rsid w:val="00361C80"/>
    <w:rsid w:val="003710C2"/>
    <w:rsid w:val="003755CA"/>
    <w:rsid w:val="00377187"/>
    <w:rsid w:val="00387FF4"/>
    <w:rsid w:val="0039654D"/>
    <w:rsid w:val="00397535"/>
    <w:rsid w:val="003A26B5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D2203"/>
    <w:rsid w:val="007E7F06"/>
    <w:rsid w:val="00800CF1"/>
    <w:rsid w:val="0080230D"/>
    <w:rsid w:val="00802A33"/>
    <w:rsid w:val="0081182E"/>
    <w:rsid w:val="00823AA5"/>
    <w:rsid w:val="008468A7"/>
    <w:rsid w:val="00854E22"/>
    <w:rsid w:val="00865064"/>
    <w:rsid w:val="00877479"/>
    <w:rsid w:val="0088509A"/>
    <w:rsid w:val="008A4B21"/>
    <w:rsid w:val="008A5835"/>
    <w:rsid w:val="008A6826"/>
    <w:rsid w:val="008B088E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53A75"/>
    <w:rsid w:val="0097205D"/>
    <w:rsid w:val="00983F3A"/>
    <w:rsid w:val="00996A31"/>
    <w:rsid w:val="009A58F6"/>
    <w:rsid w:val="009A7262"/>
    <w:rsid w:val="009B2574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1F72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95EB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7ACCF4"/>
  <w15:docId w15:val="{DA3A04E0-51A9-4F84-8AB9-F0692D9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2D4C94"/>
    <w:pPr>
      <w:suppressAutoHyphens/>
      <w:autoSpaceDN w:val="0"/>
      <w:spacing w:line="252" w:lineRule="auto"/>
    </w:pPr>
    <w:rPr>
      <w:rFonts w:ascii="Calibri" w:eastAsia="Calibri" w:hAnsi="Calibri" w:cs="F"/>
      <w:kern w:val="3"/>
      <w14:ligatures w14:val="none"/>
    </w:rPr>
  </w:style>
  <w:style w:type="numbering" w:customStyle="1" w:styleId="WWNum22">
    <w:name w:val="WWNum22"/>
    <w:rsid w:val="002D4C94"/>
    <w:pPr>
      <w:numPr>
        <w:numId w:val="24"/>
      </w:numPr>
    </w:pPr>
  </w:style>
  <w:style w:type="paragraph" w:customStyle="1" w:styleId="oznrodzaktutznustawalubrozporzdzenieiorganwydajcy0">
    <w:name w:val="oznrodzaktutznustawalubrozporzdzenieiorganwydajcy"/>
    <w:basedOn w:val="Normalny"/>
    <w:rsid w:val="000229F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dataaktudatauchwalenialubwydaniaaktu0">
    <w:name w:val="dataaktudatauchwalenialubwydaniaaktu"/>
    <w:basedOn w:val="Normalny"/>
    <w:rsid w:val="000229F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tytuaktuprzedmiotregulacjiustawylubrozporzdzenia0">
    <w:name w:val="tytuaktuprzedmiotregulacjiustawylubrozporzdzenia"/>
    <w:basedOn w:val="Normalny"/>
    <w:rsid w:val="000229FB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CUS Alwernia</cp:lastModifiedBy>
  <cp:revision>2</cp:revision>
  <cp:lastPrinted>2024-02-02T08:55:00Z</cp:lastPrinted>
  <dcterms:created xsi:type="dcterms:W3CDTF">2024-07-08T08:27:00Z</dcterms:created>
  <dcterms:modified xsi:type="dcterms:W3CDTF">2024-07-08T08:27:00Z</dcterms:modified>
</cp:coreProperties>
</file>